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B77" w:rsidRPr="00BE4FB5" w:rsidRDefault="00CC4B77" w:rsidP="00CC4B77">
      <w:pPr>
        <w:spacing w:line="360" w:lineRule="auto"/>
        <w:jc w:val="center"/>
        <w:rPr>
          <w:b/>
        </w:rPr>
      </w:pPr>
      <w:r w:rsidRPr="00BE4FB5">
        <w:rPr>
          <w:b/>
        </w:rPr>
        <w:t xml:space="preserve">ACTA DE CONSTITUCIÓN DE LA COMISIÓN JUZGADORA </w:t>
      </w:r>
      <w:r>
        <w:rPr>
          <w:b/>
        </w:rPr>
        <w:t>B</w:t>
      </w:r>
      <w:r w:rsidRPr="00BE4FB5">
        <w:rPr>
          <w:b/>
        </w:rPr>
        <w:t xml:space="preserve"> </w:t>
      </w:r>
    </w:p>
    <w:p w:rsidR="00CC4B77" w:rsidRPr="00BE4FB5" w:rsidRDefault="00CC4B77" w:rsidP="00CC4B77">
      <w:pPr>
        <w:spacing w:line="360" w:lineRule="auto"/>
        <w:jc w:val="center"/>
        <w:rPr>
          <w:b/>
        </w:rPr>
      </w:pPr>
      <w:r w:rsidRPr="00BE4FB5">
        <w:rPr>
          <w:b/>
        </w:rPr>
        <w:t xml:space="preserve">ENCARGADA DE VALORAR LOS TRABAJOS FIN DE MÁSTER </w:t>
      </w:r>
    </w:p>
    <w:p w:rsidR="00CC4B77" w:rsidRPr="00BE4FB5" w:rsidRDefault="00CC4B77" w:rsidP="00CC4B77">
      <w:pPr>
        <w:spacing w:line="360" w:lineRule="auto"/>
        <w:jc w:val="center"/>
      </w:pPr>
      <w:r w:rsidRPr="00BE4FB5">
        <w:rPr>
          <w:b/>
        </w:rPr>
        <w:t>DEL MÁSTER UNIVERSITARIO EN GESTIÓN DE P</w:t>
      </w:r>
      <w:r>
        <w:rPr>
          <w:b/>
        </w:rPr>
        <w:t>REVENCIÓN DE RIESGOS LABORALES</w:t>
      </w:r>
    </w:p>
    <w:p w:rsidR="00CC4B77" w:rsidRPr="00BE4FB5" w:rsidRDefault="00CC4B77" w:rsidP="00CC4B77">
      <w:pPr>
        <w:spacing w:line="360" w:lineRule="auto"/>
        <w:jc w:val="both"/>
      </w:pPr>
    </w:p>
    <w:p w:rsidR="00CC4B77" w:rsidRPr="00BE4FB5" w:rsidRDefault="00CC4B77" w:rsidP="00CC4B77">
      <w:pPr>
        <w:spacing w:line="360" w:lineRule="auto"/>
        <w:jc w:val="both"/>
      </w:pPr>
      <w:r w:rsidRPr="00BE4FB5">
        <w:tab/>
        <w:t xml:space="preserve">Reunidos sus miembros el </w:t>
      </w:r>
      <w:r>
        <w:t>06</w:t>
      </w:r>
      <w:r w:rsidRPr="00BE4FB5">
        <w:t xml:space="preserve"> de mayo de 2020, se ha procedido a la constitución de </w:t>
      </w:r>
      <w:smartTag w:uri="urn:schemas-microsoft-com:office:smarttags" w:element="PersonName">
        <w:smartTagPr>
          <w:attr w:name="ProductID" w:val="la Comisi￳n Juzgadora"/>
        </w:smartTagPr>
        <w:r w:rsidRPr="00BE4FB5">
          <w:t xml:space="preserve">la </w:t>
        </w:r>
        <w:r w:rsidRPr="00910704">
          <w:rPr>
            <w:b/>
          </w:rPr>
          <w:t>Comisión Juzgadora</w:t>
        </w:r>
      </w:smartTag>
      <w:r w:rsidRPr="00910704">
        <w:rPr>
          <w:b/>
        </w:rPr>
        <w:t xml:space="preserve"> </w:t>
      </w:r>
      <w:r>
        <w:rPr>
          <w:b/>
        </w:rPr>
        <w:t>B</w:t>
      </w:r>
      <w:r w:rsidRPr="00BE4FB5">
        <w:t xml:space="preserve"> encargada de evaluar el Trabajo Fin de Máster en el Máster Universitario en Gestión de P</w:t>
      </w:r>
      <w:r>
        <w:t>revención de Riesgos Laborales</w:t>
      </w:r>
      <w:r w:rsidRPr="00BE4FB5">
        <w:t xml:space="preserve"> en la </w:t>
      </w:r>
      <w:r w:rsidRPr="00BE4FB5">
        <w:rPr>
          <w:b/>
        </w:rPr>
        <w:t xml:space="preserve">convocatoria </w:t>
      </w:r>
      <w:r>
        <w:rPr>
          <w:b/>
        </w:rPr>
        <w:t>de</w:t>
      </w:r>
      <w:r w:rsidRPr="00BE4FB5">
        <w:rPr>
          <w:b/>
        </w:rPr>
        <w:t xml:space="preserve"> julio </w:t>
      </w:r>
      <w:r>
        <w:rPr>
          <w:b/>
        </w:rPr>
        <w:t>y septiembre</w:t>
      </w:r>
      <w:r w:rsidRPr="00BE4FB5">
        <w:rPr>
          <w:b/>
        </w:rPr>
        <w:t xml:space="preserve"> 2020</w:t>
      </w:r>
      <w:r w:rsidRPr="00BE4FB5">
        <w:t xml:space="preserve">. </w:t>
      </w:r>
    </w:p>
    <w:p w:rsidR="00CC4B77" w:rsidRPr="00BE4FB5" w:rsidRDefault="00CC4B77" w:rsidP="00CC4B77">
      <w:pPr>
        <w:spacing w:line="360" w:lineRule="auto"/>
        <w:jc w:val="both"/>
      </w:pPr>
    </w:p>
    <w:p w:rsidR="00CC4B77" w:rsidRPr="00BE4FB5" w:rsidRDefault="00CC4B77" w:rsidP="00CC4B77">
      <w:pPr>
        <w:spacing w:line="360" w:lineRule="auto"/>
        <w:jc w:val="both"/>
      </w:pPr>
      <w:r w:rsidRPr="00BE4FB5">
        <w:tab/>
        <w:t xml:space="preserve">Sus miembros </w:t>
      </w:r>
      <w:r w:rsidRPr="00BE4FB5">
        <w:rPr>
          <w:b/>
        </w:rPr>
        <w:t>ACORDARON</w:t>
      </w:r>
      <w:r w:rsidRPr="00BE4FB5">
        <w:t xml:space="preserve"> hacer públicos los siguientes criterios: </w:t>
      </w:r>
    </w:p>
    <w:p w:rsidR="00CC4B77" w:rsidRPr="00BE4FB5" w:rsidRDefault="00CC4B77" w:rsidP="00CC4B77">
      <w:pPr>
        <w:spacing w:line="360" w:lineRule="auto"/>
        <w:jc w:val="both"/>
      </w:pPr>
    </w:p>
    <w:p w:rsidR="00CC4B77" w:rsidRPr="00BE4FB5" w:rsidRDefault="00CC4B77" w:rsidP="00CC4B77">
      <w:pPr>
        <w:spacing w:line="360" w:lineRule="auto"/>
        <w:jc w:val="both"/>
      </w:pPr>
    </w:p>
    <w:p w:rsidR="00CC4B77" w:rsidRPr="00BE4FB5" w:rsidRDefault="00CC4B77" w:rsidP="00CC4B77">
      <w:pPr>
        <w:spacing w:line="360" w:lineRule="auto"/>
        <w:ind w:firstLine="708"/>
        <w:jc w:val="both"/>
      </w:pPr>
      <w:r w:rsidRPr="00BE4FB5">
        <w:t xml:space="preserve">Para la defensa pública el alumno tendrá un tiempo máximo de 15 minutos a fin de exponer los objetivos, metodología, contenido y conclusiones alcanzadas en la realización del trabajo. Una vez finalizada ésta, se abrirá un turno de debate con los miembros de </w:t>
      </w:r>
      <w:smartTag w:uri="urn:schemas-microsoft-com:office:smarttags" w:element="PersonName">
        <w:smartTagPr>
          <w:attr w:name="ProductID" w:val="la Comisi￳n"/>
        </w:smartTagPr>
        <w:r w:rsidRPr="00BE4FB5">
          <w:t>la Comisión</w:t>
        </w:r>
      </w:smartTag>
      <w:r w:rsidRPr="00BE4FB5">
        <w:t>, quienes podrán solicitar cualquier aclaración o realizar las preguntas que consideren oportunas, confiriéndose un breve turno de réplica al alumno.</w:t>
      </w:r>
    </w:p>
    <w:p w:rsidR="00CC4B77" w:rsidRPr="00BE4FB5" w:rsidRDefault="00CC4B77" w:rsidP="00CC4B77">
      <w:pPr>
        <w:spacing w:line="360" w:lineRule="auto"/>
        <w:ind w:firstLine="708"/>
        <w:jc w:val="both"/>
      </w:pPr>
    </w:p>
    <w:p w:rsidR="00CC4B77" w:rsidRPr="00BE4FB5" w:rsidRDefault="00CC4B77" w:rsidP="00CC4B77">
      <w:pPr>
        <w:spacing w:line="360" w:lineRule="auto"/>
        <w:ind w:firstLine="708"/>
        <w:jc w:val="both"/>
      </w:pPr>
      <w:r w:rsidRPr="00BE4FB5">
        <w:t>La calificación del trabajo otorgada por la Comisión atenderá a los siguientes criterios:</w:t>
      </w:r>
    </w:p>
    <w:p w:rsidR="00CC4B77" w:rsidRPr="00BE4FB5" w:rsidRDefault="00CC4B77" w:rsidP="00CC4B77">
      <w:pPr>
        <w:spacing w:line="360" w:lineRule="auto"/>
        <w:ind w:firstLine="708"/>
        <w:jc w:val="both"/>
      </w:pPr>
    </w:p>
    <w:p w:rsidR="00CC4B77" w:rsidRPr="00BE4FB5" w:rsidRDefault="00CC4B77" w:rsidP="00CC4B77">
      <w:pPr>
        <w:spacing w:line="360" w:lineRule="auto"/>
        <w:ind w:firstLine="708"/>
        <w:jc w:val="both"/>
      </w:pPr>
      <w:r w:rsidRPr="00BE4FB5">
        <w:t>1.- Metodología investigadora utilizada</w:t>
      </w:r>
    </w:p>
    <w:p w:rsidR="00CC4B77" w:rsidRPr="00BE4FB5" w:rsidRDefault="00CC4B77" w:rsidP="00CC4B77">
      <w:pPr>
        <w:spacing w:line="360" w:lineRule="auto"/>
        <w:jc w:val="both"/>
      </w:pPr>
      <w:r w:rsidRPr="00BE4FB5">
        <w:tab/>
        <w:t>2.- Utilización correcta de las fuentes manejadas para elaborar el trabajo</w:t>
      </w:r>
    </w:p>
    <w:p w:rsidR="00CC4B77" w:rsidRPr="00BE4FB5" w:rsidRDefault="00CC4B77" w:rsidP="00CC4B77">
      <w:pPr>
        <w:spacing w:line="360" w:lineRule="auto"/>
        <w:jc w:val="both"/>
      </w:pPr>
      <w:r w:rsidRPr="00BE4FB5">
        <w:tab/>
        <w:t>3.- Carácter original y aplicación práctica del tema elegido</w:t>
      </w:r>
    </w:p>
    <w:p w:rsidR="00CC4B77" w:rsidRPr="00BE4FB5" w:rsidRDefault="00CC4B77" w:rsidP="00CC4B77">
      <w:pPr>
        <w:spacing w:line="360" w:lineRule="auto"/>
        <w:jc w:val="both"/>
      </w:pPr>
      <w:r w:rsidRPr="00BE4FB5">
        <w:tab/>
        <w:t>4.- Desarrollo y calidad del trabajo aplicando los conocimientos y habilidades adquiridos durante el Máster</w:t>
      </w:r>
    </w:p>
    <w:p w:rsidR="00CC4B77" w:rsidRPr="00BE4FB5" w:rsidRDefault="00CC4B77" w:rsidP="00CC4B77">
      <w:pPr>
        <w:spacing w:line="360" w:lineRule="auto"/>
        <w:jc w:val="both"/>
      </w:pPr>
      <w:r w:rsidRPr="00BE4FB5">
        <w:tab/>
        <w:t>5.- Claridad y corrección expositiva del alumno</w:t>
      </w:r>
    </w:p>
    <w:p w:rsidR="00CC4B77" w:rsidRPr="00BE4FB5" w:rsidRDefault="00CC4B77" w:rsidP="00CC4B77">
      <w:pPr>
        <w:spacing w:line="360" w:lineRule="auto"/>
        <w:jc w:val="both"/>
      </w:pPr>
      <w:r w:rsidRPr="00BE4FB5">
        <w:tab/>
        <w:t>6.- Corrección formal del texto escrito</w:t>
      </w:r>
    </w:p>
    <w:p w:rsidR="00CC4B77" w:rsidRPr="00BE4FB5" w:rsidRDefault="00CC4B77" w:rsidP="00CC4B77">
      <w:pPr>
        <w:spacing w:line="360" w:lineRule="auto"/>
        <w:jc w:val="both"/>
      </w:pPr>
    </w:p>
    <w:p w:rsidR="00CC4B77" w:rsidRPr="00BE4FB5" w:rsidRDefault="00CC4B77" w:rsidP="00CC4B77">
      <w:pPr>
        <w:spacing w:line="360" w:lineRule="auto"/>
        <w:jc w:val="both"/>
      </w:pPr>
      <w:r w:rsidRPr="00BE4FB5">
        <w:tab/>
        <w:t>Los alumnos deberán realizar los trámites de solicitud y depósito a través de la aplicación establecid</w:t>
      </w:r>
      <w:r>
        <w:t>a</w:t>
      </w:r>
      <w:r w:rsidRPr="00BE4FB5">
        <w:t xml:space="preserve"> al efecto en la web de la Universidad de León (</w:t>
      </w:r>
      <w:hyperlink r:id="rId5" w:history="1">
        <w:r w:rsidRPr="00BE4FB5">
          <w:rPr>
            <w:rStyle w:val="Hipervnculo"/>
          </w:rPr>
          <w:t>https://tfg.unileon.es/home</w:t>
        </w:r>
      </w:hyperlink>
      <w:r w:rsidRPr="00BE4FB5">
        <w:t xml:space="preserve">) </w:t>
      </w:r>
      <w:r w:rsidRPr="00BE4FB5">
        <w:rPr>
          <w:b/>
        </w:rPr>
        <w:t xml:space="preserve">entre los días </w:t>
      </w:r>
      <w:r>
        <w:rPr>
          <w:b/>
        </w:rPr>
        <w:t>1</w:t>
      </w:r>
      <w:r w:rsidRPr="00BE4FB5">
        <w:rPr>
          <w:b/>
        </w:rPr>
        <w:t xml:space="preserve"> y </w:t>
      </w:r>
      <w:r>
        <w:rPr>
          <w:b/>
        </w:rPr>
        <w:t>8</w:t>
      </w:r>
      <w:r w:rsidRPr="00BE4FB5">
        <w:rPr>
          <w:b/>
        </w:rPr>
        <w:t xml:space="preserve"> de julio de 2020</w:t>
      </w:r>
      <w:r>
        <w:rPr>
          <w:b/>
        </w:rPr>
        <w:t xml:space="preserve"> para la convocatoria de julio y 1 y 8 de septiembre para la convocatoria de septiembre</w:t>
      </w:r>
      <w:r w:rsidRPr="00BE4FB5">
        <w:rPr>
          <w:b/>
        </w:rPr>
        <w:t xml:space="preserve">, </w:t>
      </w:r>
      <w:r w:rsidRPr="00BE4FB5">
        <w:lastRenderedPageBreak/>
        <w:t>debiendo cumplir los criterios aprobados en el Reglamento general sobre TFM de la Universidad de León y en el específico sobre TFM del Máster en Gestión de P</w:t>
      </w:r>
      <w:r>
        <w:t>revención de Riesgos Laborales</w:t>
      </w:r>
      <w:r w:rsidRPr="00BE4FB5">
        <w:t xml:space="preserve">.  </w:t>
      </w:r>
    </w:p>
    <w:p w:rsidR="00CC4B77" w:rsidRPr="00BE4FB5" w:rsidRDefault="00CC4B77" w:rsidP="00CC4B77">
      <w:pPr>
        <w:spacing w:line="360" w:lineRule="auto"/>
        <w:jc w:val="both"/>
      </w:pPr>
    </w:p>
    <w:p w:rsidR="00CC4B77" w:rsidRPr="00BE4FB5" w:rsidRDefault="00CC4B77" w:rsidP="00CC4B77">
      <w:pPr>
        <w:spacing w:line="360" w:lineRule="auto"/>
        <w:jc w:val="both"/>
      </w:pPr>
      <w:r w:rsidRPr="00BE4FB5">
        <w:tab/>
        <w:t xml:space="preserve">La </w:t>
      </w:r>
      <w:r w:rsidRPr="00BE4FB5">
        <w:rPr>
          <w:b/>
        </w:rPr>
        <w:t>defensa y exposición</w:t>
      </w:r>
      <w:r w:rsidRPr="00BE4FB5">
        <w:t xml:space="preserve"> del Trabajo Fin de Máster tendrá lugar </w:t>
      </w:r>
      <w:r w:rsidRPr="00153C55">
        <w:rPr>
          <w:b/>
          <w:u w:val="single"/>
        </w:rPr>
        <w:t>telemáticamente</w:t>
      </w:r>
      <w:r>
        <w:rPr>
          <w:b/>
          <w:u w:val="single"/>
        </w:rPr>
        <w:t xml:space="preserve">, </w:t>
      </w:r>
      <w:r w:rsidRPr="00153C55">
        <w:t xml:space="preserve">salvo que pudiera celebrase presencialmente, </w:t>
      </w:r>
      <w:r w:rsidRPr="00BE4FB5">
        <w:t xml:space="preserve">el </w:t>
      </w:r>
      <w:r w:rsidRPr="00BE4FB5">
        <w:rPr>
          <w:b/>
        </w:rPr>
        <w:t>día 1</w:t>
      </w:r>
      <w:r>
        <w:rPr>
          <w:b/>
        </w:rPr>
        <w:t>4</w:t>
      </w:r>
      <w:r w:rsidRPr="00BE4FB5">
        <w:rPr>
          <w:b/>
        </w:rPr>
        <w:t xml:space="preserve"> de julio de 2020 a las </w:t>
      </w:r>
      <w:r>
        <w:rPr>
          <w:b/>
        </w:rPr>
        <w:t>09</w:t>
      </w:r>
      <w:r w:rsidRPr="00BE4FB5">
        <w:rPr>
          <w:b/>
        </w:rPr>
        <w:t>:00 horas</w:t>
      </w:r>
      <w:r>
        <w:rPr>
          <w:b/>
        </w:rPr>
        <w:t xml:space="preserve"> en la convocatoria de julio y el día 15 de septiembre a las 10:00 horas en la convocatoria de septiembre</w:t>
      </w:r>
      <w:r w:rsidRPr="00BE4FB5">
        <w:rPr>
          <w:b/>
        </w:rPr>
        <w:t xml:space="preserve">, en los términos y condiciones que se especificarán con suficiente antelación en la web y en el Moodle, convocando </w:t>
      </w:r>
      <w:r w:rsidRPr="00BE4FB5">
        <w:t>a los siguientes alumnos, siempre y cuando cumplan con los requisitos legalmente establecidos:</w:t>
      </w:r>
    </w:p>
    <w:p w:rsidR="00CC4B77" w:rsidRPr="00BE4FB5" w:rsidRDefault="00CC4B77" w:rsidP="00CC4B77">
      <w:pPr>
        <w:spacing w:line="360" w:lineRule="auto"/>
        <w:jc w:val="both"/>
      </w:pPr>
    </w:p>
    <w:p w:rsidR="00CC4B77" w:rsidRPr="00BE4FB5" w:rsidRDefault="00CC4B77" w:rsidP="00CC4B77">
      <w:pPr>
        <w:spacing w:line="360" w:lineRule="auto"/>
        <w:ind w:firstLine="708"/>
        <w:jc w:val="both"/>
      </w:pPr>
    </w:p>
    <w:p w:rsidR="00CC4B77" w:rsidRDefault="00CC4B77" w:rsidP="00CC4B77">
      <w:pPr>
        <w:spacing w:line="360" w:lineRule="auto"/>
        <w:ind w:firstLine="708"/>
        <w:jc w:val="both"/>
      </w:pPr>
      <w:proofErr w:type="spellStart"/>
      <w:r>
        <w:t>Digón</w:t>
      </w:r>
      <w:proofErr w:type="spellEnd"/>
      <w:r>
        <w:t xml:space="preserve"> </w:t>
      </w:r>
      <w:proofErr w:type="spellStart"/>
      <w:r>
        <w:t>Nuñez</w:t>
      </w:r>
      <w:proofErr w:type="spellEnd"/>
      <w:r>
        <w:t xml:space="preserve">, </w:t>
      </w:r>
      <w:proofErr w:type="spellStart"/>
      <w:r>
        <w:t>Jeniffer</w:t>
      </w:r>
      <w:proofErr w:type="spellEnd"/>
    </w:p>
    <w:p w:rsidR="00CC4B77" w:rsidRDefault="00CC4B77" w:rsidP="00CC4B77">
      <w:pPr>
        <w:spacing w:line="360" w:lineRule="auto"/>
        <w:ind w:firstLine="708"/>
        <w:jc w:val="both"/>
      </w:pPr>
      <w:r>
        <w:t xml:space="preserve">Fernández Berrios, </w:t>
      </w:r>
      <w:proofErr w:type="spellStart"/>
      <w:r>
        <w:t>Jonatan</w:t>
      </w:r>
      <w:proofErr w:type="spellEnd"/>
      <w:r>
        <w:t xml:space="preserve"> Manuel</w:t>
      </w:r>
    </w:p>
    <w:p w:rsidR="00CC4B77" w:rsidRDefault="00CC4B77" w:rsidP="00CC4B77">
      <w:pPr>
        <w:spacing w:line="360" w:lineRule="auto"/>
        <w:ind w:firstLine="708"/>
        <w:jc w:val="both"/>
      </w:pPr>
      <w:r>
        <w:t>García Rosique, Pelayo</w:t>
      </w:r>
    </w:p>
    <w:p w:rsidR="00CC4B77" w:rsidRDefault="00CC4B77" w:rsidP="00CC4B77">
      <w:pPr>
        <w:spacing w:line="360" w:lineRule="auto"/>
        <w:ind w:firstLine="708"/>
        <w:jc w:val="both"/>
      </w:pPr>
      <w:r>
        <w:t>González Rodríguez, Javier</w:t>
      </w:r>
    </w:p>
    <w:p w:rsidR="00CC4B77" w:rsidRDefault="00CC4B77" w:rsidP="00CC4B77">
      <w:pPr>
        <w:spacing w:line="360" w:lineRule="auto"/>
        <w:ind w:firstLine="708"/>
        <w:jc w:val="both"/>
      </w:pPr>
      <w:r>
        <w:t>Guijarro Martín, Beatriz</w:t>
      </w:r>
    </w:p>
    <w:p w:rsidR="00CC4B77" w:rsidRDefault="00CC4B77" w:rsidP="00CC4B77">
      <w:pPr>
        <w:spacing w:line="360" w:lineRule="auto"/>
        <w:ind w:firstLine="708"/>
        <w:jc w:val="both"/>
      </w:pPr>
      <w:r>
        <w:t>Macías Martínez, Narciso</w:t>
      </w:r>
    </w:p>
    <w:p w:rsidR="00CC4B77" w:rsidRDefault="00CC4B77" w:rsidP="00CC4B77">
      <w:pPr>
        <w:spacing w:line="360" w:lineRule="auto"/>
        <w:ind w:firstLine="708"/>
        <w:jc w:val="both"/>
      </w:pPr>
      <w:r>
        <w:t>Monje Martínez, Juan Carlos</w:t>
      </w:r>
    </w:p>
    <w:p w:rsidR="00CC4B77" w:rsidRDefault="00CC4B77" w:rsidP="00CC4B77">
      <w:pPr>
        <w:spacing w:line="360" w:lineRule="auto"/>
        <w:ind w:firstLine="708"/>
        <w:jc w:val="both"/>
      </w:pPr>
      <w:proofErr w:type="spellStart"/>
      <w:r>
        <w:t>Pollán</w:t>
      </w:r>
      <w:proofErr w:type="spellEnd"/>
      <w:r>
        <w:t xml:space="preserve"> Álvarez, Víctor</w:t>
      </w:r>
    </w:p>
    <w:p w:rsidR="00CC4B77" w:rsidRDefault="00CC4B77" w:rsidP="00CC4B77">
      <w:pPr>
        <w:spacing w:line="360" w:lineRule="auto"/>
        <w:ind w:firstLine="708"/>
        <w:jc w:val="both"/>
      </w:pPr>
      <w:r>
        <w:t>Riego Merino, Alejandro</w:t>
      </w:r>
    </w:p>
    <w:p w:rsidR="00CC4B77" w:rsidRDefault="00CC4B77" w:rsidP="00CC4B77">
      <w:pPr>
        <w:spacing w:line="360" w:lineRule="auto"/>
        <w:ind w:firstLine="708"/>
        <w:jc w:val="both"/>
      </w:pPr>
      <w:r>
        <w:t>Suarez Serrano, Covadonga</w:t>
      </w:r>
    </w:p>
    <w:p w:rsidR="00CC4B77" w:rsidRDefault="00CC4B77" w:rsidP="00CC4B77">
      <w:pPr>
        <w:spacing w:line="360" w:lineRule="auto"/>
        <w:ind w:firstLine="708"/>
        <w:jc w:val="both"/>
      </w:pPr>
    </w:p>
    <w:p w:rsidR="00CC4B77" w:rsidRPr="00BE4FB5" w:rsidRDefault="00CC4B77" w:rsidP="00CC4B77">
      <w:pPr>
        <w:spacing w:line="360" w:lineRule="auto"/>
        <w:jc w:val="right"/>
      </w:pPr>
      <w:r w:rsidRPr="00BE4FB5">
        <w:t xml:space="preserve">En León a </w:t>
      </w:r>
      <w:r>
        <w:t>6</w:t>
      </w:r>
      <w:r w:rsidRPr="00BE4FB5">
        <w:t xml:space="preserve"> de mayo de 2020</w:t>
      </w:r>
    </w:p>
    <w:p w:rsidR="00CC4B77" w:rsidRPr="00BE4FB5" w:rsidRDefault="00CC4B77" w:rsidP="00CC4B77">
      <w:pPr>
        <w:spacing w:line="360" w:lineRule="auto"/>
        <w:jc w:val="both"/>
      </w:pPr>
    </w:p>
    <w:p w:rsidR="00CC4B77" w:rsidRPr="00074DD2" w:rsidRDefault="00CC4B77" w:rsidP="00CC4B77">
      <w:pPr>
        <w:spacing w:line="360" w:lineRule="auto"/>
        <w:jc w:val="both"/>
      </w:pPr>
      <w:r w:rsidRPr="00074DD2">
        <w:t xml:space="preserve">Miembros de la Comisión Juzgadora </w:t>
      </w:r>
      <w:r>
        <w:t>B</w:t>
      </w:r>
    </w:p>
    <w:p w:rsidR="00CC4B77" w:rsidRDefault="00CC4B77" w:rsidP="00CC4B77">
      <w:pPr>
        <w:spacing w:line="360" w:lineRule="auto"/>
        <w:jc w:val="both"/>
      </w:pPr>
      <w:r w:rsidRPr="00074DD2">
        <w:t xml:space="preserve">TFM Máster en Gestión de </w:t>
      </w:r>
      <w:r>
        <w:t>Prevención de Riesgos Laborales</w:t>
      </w:r>
    </w:p>
    <w:p w:rsidR="00CC4B77" w:rsidRDefault="00CC4B77" w:rsidP="00CC4B77">
      <w:pPr>
        <w:spacing w:line="360" w:lineRule="auto"/>
        <w:jc w:val="both"/>
      </w:pPr>
    </w:p>
    <w:p w:rsidR="00CC4B77" w:rsidRDefault="00CC4B77" w:rsidP="00CC4B77">
      <w:pPr>
        <w:spacing w:line="360" w:lineRule="auto"/>
        <w:jc w:val="both"/>
      </w:pPr>
      <w:r>
        <w:t xml:space="preserve">Presidente: César Bernardo Gutiérrez Martín </w:t>
      </w:r>
      <w:r w:rsidRPr="00074DD2">
        <w:tab/>
        <w:t xml:space="preserve">  </w:t>
      </w:r>
    </w:p>
    <w:p w:rsidR="00CC4B77" w:rsidRDefault="00CC4B77" w:rsidP="00CC4B77">
      <w:pPr>
        <w:spacing w:line="360" w:lineRule="auto"/>
        <w:jc w:val="both"/>
      </w:pPr>
      <w:r>
        <w:t>Secretario: Jesús Ramiro Cepeda Riaño</w:t>
      </w:r>
    </w:p>
    <w:p w:rsidR="00CC4B77" w:rsidRPr="00074DD2" w:rsidRDefault="00CC4B77" w:rsidP="00CC4B77">
      <w:pPr>
        <w:spacing w:line="360" w:lineRule="auto"/>
        <w:jc w:val="both"/>
      </w:pPr>
      <w:r>
        <w:t>Vocal: Vicente Martín Sánchez</w:t>
      </w:r>
    </w:p>
    <w:p w:rsidR="00CC4B77" w:rsidRPr="00BE4FB5" w:rsidRDefault="00CC4B77" w:rsidP="00CC4B77">
      <w:pPr>
        <w:spacing w:line="360" w:lineRule="auto"/>
        <w:jc w:val="center"/>
      </w:pPr>
    </w:p>
    <w:p w:rsidR="00CC6E9C" w:rsidRDefault="00CC4B77" w:rsidP="00CC4B77">
      <w:pPr>
        <w:spacing w:line="360" w:lineRule="auto"/>
        <w:jc w:val="center"/>
      </w:pPr>
      <w:r w:rsidRPr="00BE4FB5">
        <w:rPr>
          <w:b/>
        </w:rPr>
        <w:t>A LA DECANA DE LA FACULTAD DE CIENCIAS DEL TRABAJO</w:t>
      </w:r>
      <w:bookmarkStart w:id="0" w:name="_GoBack"/>
      <w:bookmarkEnd w:id="0"/>
    </w:p>
    <w:sectPr w:rsidR="00CC6E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77"/>
    <w:rsid w:val="00CC4B77"/>
    <w:rsid w:val="00CC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C4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_tradnl" w:eastAsia="es-ES_tradnl"/>
    </w:rPr>
  </w:style>
  <w:style w:type="character" w:styleId="Hipervnculo">
    <w:name w:val="Hyperlink"/>
    <w:uiPriority w:val="99"/>
    <w:unhideWhenUsed/>
    <w:rsid w:val="00CC4B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C4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_tradnl" w:eastAsia="es-ES_tradnl"/>
    </w:rPr>
  </w:style>
  <w:style w:type="character" w:styleId="Hipervnculo">
    <w:name w:val="Hyperlink"/>
    <w:uiPriority w:val="99"/>
    <w:unhideWhenUsed/>
    <w:rsid w:val="00CC4B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fg.unileon.es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2020-05-19T17:15:00Z</dcterms:created>
  <dcterms:modified xsi:type="dcterms:W3CDTF">2020-05-19T17:18:00Z</dcterms:modified>
</cp:coreProperties>
</file>